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934B" w14:textId="518E2250" w:rsidR="009A45A8" w:rsidRPr="001C7C20" w:rsidRDefault="00B6515C">
      <w:pPr>
        <w:spacing w:before="240" w:after="240"/>
        <w:rPr>
          <w:rFonts w:ascii="Open Sans" w:hAnsi="Open Sans" w:cs="Open Sans"/>
          <w:b/>
        </w:rPr>
      </w:pPr>
      <w:r w:rsidRPr="00E83440">
        <w:rPr>
          <w:rFonts w:ascii="Open Sans" w:hAnsi="Open Sans" w:cs="Open Sans"/>
          <w:bCs/>
        </w:rPr>
        <w:t xml:space="preserve">Complete the </w:t>
      </w:r>
      <w:r w:rsidRPr="001C7C20">
        <w:rPr>
          <w:rFonts w:ascii="Open Sans" w:hAnsi="Open Sans" w:cs="Open Sans"/>
          <w:b/>
        </w:rPr>
        <w:t xml:space="preserve">Careers </w:t>
      </w:r>
      <w:r w:rsidR="005C3353" w:rsidRPr="001C7C20">
        <w:rPr>
          <w:rFonts w:ascii="Open Sans" w:hAnsi="Open Sans" w:cs="Open Sans"/>
          <w:b/>
        </w:rPr>
        <w:t>l</w:t>
      </w:r>
      <w:r w:rsidRPr="001C7C20">
        <w:rPr>
          <w:rFonts w:ascii="Open Sans" w:hAnsi="Open Sans" w:cs="Open Sans"/>
          <w:b/>
        </w:rPr>
        <w:t xml:space="preserve">ibrary </w:t>
      </w:r>
      <w:r w:rsidR="005C3353" w:rsidRPr="001C7C20">
        <w:rPr>
          <w:rFonts w:ascii="Open Sans" w:hAnsi="Open Sans" w:cs="Open Sans"/>
          <w:b/>
        </w:rPr>
        <w:t>t</w:t>
      </w:r>
      <w:r w:rsidRPr="001C7C20">
        <w:rPr>
          <w:rFonts w:ascii="Open Sans" w:hAnsi="Open Sans" w:cs="Open Sans"/>
          <w:b/>
        </w:rPr>
        <w:t xml:space="preserve">reasure </w:t>
      </w:r>
      <w:r w:rsidR="005C3353" w:rsidRPr="001C7C20">
        <w:rPr>
          <w:rFonts w:ascii="Open Sans" w:hAnsi="Open Sans" w:cs="Open Sans"/>
          <w:b/>
        </w:rPr>
        <w:t>h</w:t>
      </w:r>
      <w:r w:rsidRPr="001C7C20">
        <w:rPr>
          <w:rFonts w:ascii="Open Sans" w:hAnsi="Open Sans" w:cs="Open Sans"/>
          <w:b/>
        </w:rPr>
        <w:t>u</w:t>
      </w:r>
      <w:bookmarkStart w:id="0" w:name="_GoBack"/>
      <w:bookmarkEnd w:id="0"/>
      <w:r w:rsidRPr="001C7C20">
        <w:rPr>
          <w:rFonts w:ascii="Open Sans" w:hAnsi="Open Sans" w:cs="Open Sans"/>
          <w:b/>
        </w:rPr>
        <w:t>nt</w:t>
      </w:r>
    </w:p>
    <w:p w14:paraId="25F10193" w14:textId="77777777" w:rsidR="00E83440" w:rsidRPr="00E83440" w:rsidRDefault="00B6515C" w:rsidP="00E83440">
      <w:pPr>
        <w:rPr>
          <w:rFonts w:ascii="Open Sans" w:hAnsi="Open Sans" w:cs="Open Sans"/>
          <w:b/>
        </w:rPr>
      </w:pPr>
      <w:r w:rsidRPr="00E83440">
        <w:rPr>
          <w:rFonts w:ascii="Open Sans" w:hAnsi="Open Sans" w:cs="Open Sans"/>
          <w:b/>
        </w:rPr>
        <w:t>Description</w:t>
      </w:r>
    </w:p>
    <w:p w14:paraId="262DC70E" w14:textId="1AA9D9A2" w:rsidR="00E83440" w:rsidRPr="00E83440" w:rsidRDefault="00B6515C" w:rsidP="00E83440">
      <w:pPr>
        <w:rPr>
          <w:rFonts w:ascii="Open Sans" w:hAnsi="Open Sans" w:cs="Open Sans"/>
        </w:rPr>
      </w:pPr>
      <w:r w:rsidRPr="00E83440">
        <w:rPr>
          <w:rFonts w:ascii="Open Sans" w:hAnsi="Open Sans" w:cs="Open Sans"/>
        </w:rPr>
        <w:t xml:space="preserve">The Careers </w:t>
      </w:r>
      <w:r w:rsidR="00E83440" w:rsidRPr="00E83440">
        <w:rPr>
          <w:rFonts w:ascii="Open Sans" w:hAnsi="Open Sans" w:cs="Open Sans"/>
        </w:rPr>
        <w:t>l</w:t>
      </w:r>
      <w:r w:rsidRPr="00E83440">
        <w:rPr>
          <w:rFonts w:ascii="Open Sans" w:hAnsi="Open Sans" w:cs="Open Sans"/>
        </w:rPr>
        <w:t xml:space="preserve">ibrary treasure hunt is a fun way to explore the Careers library whilst </w:t>
      </w:r>
    </w:p>
    <w:p w14:paraId="2732CBDF" w14:textId="3F1E1210" w:rsidR="009A45A8" w:rsidRPr="00E83440" w:rsidRDefault="00B6515C" w:rsidP="00E83440">
      <w:pPr>
        <w:rPr>
          <w:rFonts w:ascii="Open Sans" w:hAnsi="Open Sans" w:cs="Open Sans"/>
        </w:rPr>
      </w:pPr>
      <w:r w:rsidRPr="00E83440">
        <w:rPr>
          <w:rFonts w:ascii="Open Sans" w:hAnsi="Open Sans" w:cs="Open Sans"/>
        </w:rPr>
        <w:t>considering different aspects of a variety of careers that interest you!</w:t>
      </w:r>
    </w:p>
    <w:p w14:paraId="7FA7D676" w14:textId="64DB6739" w:rsidR="00E83440" w:rsidRPr="00E83440" w:rsidRDefault="00E83440" w:rsidP="00E83440">
      <w:pPr>
        <w:rPr>
          <w:rFonts w:ascii="Open Sans" w:hAnsi="Open Sans" w:cs="Open Sans"/>
        </w:rPr>
      </w:pPr>
    </w:p>
    <w:p w14:paraId="5013E75F" w14:textId="3386E5A5" w:rsidR="00E83440" w:rsidRPr="00E83440" w:rsidRDefault="00E83440" w:rsidP="00E83440">
      <w:pPr>
        <w:rPr>
          <w:rFonts w:ascii="Open Sans" w:hAnsi="Open Sans" w:cs="Open Sans"/>
        </w:rPr>
      </w:pPr>
      <w:r w:rsidRPr="00E83440">
        <w:rPr>
          <w:rFonts w:ascii="Open Sans" w:hAnsi="Open Sans" w:cs="Open Sans"/>
        </w:rPr>
        <w:t xml:space="preserve">For this session you’ll need to use the following </w:t>
      </w:r>
      <w:proofErr w:type="spellStart"/>
      <w:r w:rsidRPr="00E83440">
        <w:rPr>
          <w:rFonts w:ascii="Open Sans" w:hAnsi="Open Sans" w:cs="Open Sans"/>
        </w:rPr>
        <w:t>Unifrog</w:t>
      </w:r>
      <w:proofErr w:type="spellEnd"/>
      <w:r w:rsidRPr="00E83440">
        <w:rPr>
          <w:rFonts w:ascii="Open Sans" w:hAnsi="Open Sans" w:cs="Open Sans"/>
        </w:rPr>
        <w:t xml:space="preserve"> tools:</w:t>
      </w:r>
    </w:p>
    <w:p w14:paraId="5924C8D3" w14:textId="5D716FD7" w:rsidR="00E83440" w:rsidRPr="00E83440" w:rsidRDefault="00E83440" w:rsidP="00E83440">
      <w:pPr>
        <w:pStyle w:val="ListParagraph"/>
        <w:numPr>
          <w:ilvl w:val="0"/>
          <w:numId w:val="10"/>
        </w:numPr>
        <w:spacing w:before="240"/>
        <w:rPr>
          <w:rFonts w:ascii="Open Sans" w:hAnsi="Open Sans" w:cs="Open Sans"/>
          <w:bCs/>
        </w:rPr>
      </w:pPr>
      <w:r w:rsidRPr="00E83440">
        <w:rPr>
          <w:rFonts w:ascii="Open Sans" w:hAnsi="Open Sans" w:cs="Open Sans"/>
          <w:bCs/>
        </w:rPr>
        <w:t xml:space="preserve">Careers library </w:t>
      </w:r>
    </w:p>
    <w:p w14:paraId="63DC6CF6" w14:textId="39C3D468" w:rsidR="00E83440" w:rsidRPr="00E83440" w:rsidRDefault="00E83440" w:rsidP="00E83440">
      <w:pPr>
        <w:pStyle w:val="ListParagraph"/>
        <w:numPr>
          <w:ilvl w:val="0"/>
          <w:numId w:val="10"/>
        </w:numPr>
        <w:spacing w:before="240"/>
        <w:rPr>
          <w:rFonts w:ascii="Open Sans" w:hAnsi="Open Sans" w:cs="Open Sans"/>
          <w:bCs/>
        </w:rPr>
      </w:pPr>
      <w:r w:rsidRPr="00E83440">
        <w:rPr>
          <w:rFonts w:ascii="Open Sans" w:hAnsi="Open Sans" w:cs="Open Sans"/>
          <w:bCs/>
        </w:rPr>
        <w:t>Locker</w:t>
      </w:r>
    </w:p>
    <w:p w14:paraId="728FC1C2" w14:textId="77777777" w:rsidR="00E83440" w:rsidRPr="00E83440" w:rsidRDefault="00E83440" w:rsidP="00E83440">
      <w:pPr>
        <w:rPr>
          <w:rFonts w:ascii="Open Sans" w:hAnsi="Open Sans" w:cs="Open Sans"/>
          <w:b/>
        </w:rPr>
      </w:pPr>
    </w:p>
    <w:p w14:paraId="5C1F746C" w14:textId="2072E375" w:rsidR="00E83440" w:rsidRPr="00E83440" w:rsidRDefault="00B6515C" w:rsidP="00E83440">
      <w:pPr>
        <w:rPr>
          <w:rFonts w:ascii="Open Sans" w:hAnsi="Open Sans" w:cs="Open Sans"/>
          <w:b/>
        </w:rPr>
      </w:pPr>
      <w:r w:rsidRPr="00E83440">
        <w:rPr>
          <w:rFonts w:ascii="Open Sans" w:hAnsi="Open Sans" w:cs="Open Sans"/>
          <w:b/>
        </w:rPr>
        <w:t xml:space="preserve">Why </w:t>
      </w:r>
      <w:r w:rsidR="00E83440" w:rsidRPr="00E83440">
        <w:rPr>
          <w:rFonts w:ascii="Open Sans" w:hAnsi="Open Sans" w:cs="Open Sans"/>
          <w:b/>
        </w:rPr>
        <w:t>do</w:t>
      </w:r>
      <w:r w:rsidRPr="00E83440">
        <w:rPr>
          <w:rFonts w:ascii="Open Sans" w:hAnsi="Open Sans" w:cs="Open Sans"/>
          <w:b/>
        </w:rPr>
        <w:t xml:space="preserve"> this?</w:t>
      </w:r>
    </w:p>
    <w:p w14:paraId="105C92D8" w14:textId="29A1FEA3" w:rsidR="009A45A8" w:rsidRPr="00E83440" w:rsidRDefault="00B6515C" w:rsidP="00E83440">
      <w:pPr>
        <w:rPr>
          <w:rFonts w:ascii="Open Sans" w:hAnsi="Open Sans" w:cs="Open Sans"/>
          <w:b/>
        </w:rPr>
      </w:pPr>
      <w:r w:rsidRPr="00E83440">
        <w:rPr>
          <w:rFonts w:ascii="Open Sans" w:hAnsi="Open Sans" w:cs="Open Sans"/>
        </w:rPr>
        <w:t xml:space="preserve">Completing this treasure hunt will help you gain a better understanding of the different aspects of careers such as which skills, degree subjects, and personality types are relevant to the line of work that you would like to go into. You will also be able to find out lots of other information related to a specific career like working hours, estimated salary and the prospective growth of that career in the coming years. </w:t>
      </w:r>
    </w:p>
    <w:p w14:paraId="0F05386A" w14:textId="77777777" w:rsidR="00E83440" w:rsidRDefault="00E83440" w:rsidP="00E83440">
      <w:pPr>
        <w:rPr>
          <w:rFonts w:ascii="Open Sans" w:hAnsi="Open Sans" w:cs="Open Sans"/>
          <w:b/>
        </w:rPr>
      </w:pPr>
    </w:p>
    <w:p w14:paraId="29E24620" w14:textId="79355B87" w:rsidR="00E83440" w:rsidRDefault="00B6515C" w:rsidP="00E83440">
      <w:pPr>
        <w:rPr>
          <w:rFonts w:ascii="Open Sans" w:hAnsi="Open Sans" w:cs="Open Sans"/>
        </w:rPr>
      </w:pPr>
      <w:r w:rsidRPr="00E83440">
        <w:rPr>
          <w:rFonts w:ascii="Open Sans" w:hAnsi="Open Sans" w:cs="Open Sans"/>
          <w:b/>
        </w:rPr>
        <w:t>Task 1</w:t>
      </w:r>
    </w:p>
    <w:p w14:paraId="4A43FC70" w14:textId="20D8CDB1" w:rsidR="009A45A8" w:rsidRPr="00E83440" w:rsidRDefault="00E83440" w:rsidP="00E83440">
      <w:pPr>
        <w:rPr>
          <w:rFonts w:ascii="Open Sans" w:hAnsi="Open Sans" w:cs="Open Sans"/>
        </w:rPr>
      </w:pPr>
      <w:r w:rsidRPr="00E83440">
        <w:rPr>
          <w:rFonts w:ascii="Open Sans" w:hAnsi="Open Sans" w:cs="Open Sans"/>
          <w:noProof/>
        </w:rPr>
        <w:drawing>
          <wp:anchor distT="114300" distB="114300" distL="114300" distR="114300" simplePos="0" relativeHeight="251658240" behindDoc="0" locked="0" layoutInCell="1" hidden="0" allowOverlap="1" wp14:anchorId="611B93E7" wp14:editId="7AC4A33C">
            <wp:simplePos x="0" y="0"/>
            <wp:positionH relativeFrom="margin">
              <wp:posOffset>121285</wp:posOffset>
            </wp:positionH>
            <wp:positionV relativeFrom="paragraph">
              <wp:posOffset>549275</wp:posOffset>
            </wp:positionV>
            <wp:extent cx="5167414" cy="3195638"/>
            <wp:effectExtent l="0" t="0" r="0" b="5080"/>
            <wp:wrapTopAndBottom distT="114300" distB="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t="773" b="773"/>
                    <a:stretch>
                      <a:fillRect/>
                    </a:stretch>
                  </pic:blipFill>
                  <pic:spPr>
                    <a:xfrm>
                      <a:off x="0" y="0"/>
                      <a:ext cx="5167414" cy="3195638"/>
                    </a:xfrm>
                    <a:prstGeom prst="rect">
                      <a:avLst/>
                    </a:prstGeom>
                    <a:ln/>
                  </pic:spPr>
                </pic:pic>
              </a:graphicData>
            </a:graphic>
          </wp:anchor>
        </w:drawing>
      </w:r>
      <w:r w:rsidR="00B6515C" w:rsidRPr="00E83440">
        <w:rPr>
          <w:rFonts w:ascii="Open Sans" w:hAnsi="Open Sans" w:cs="Open Sans"/>
        </w:rPr>
        <w:t xml:space="preserve">When you log </w:t>
      </w:r>
      <w:r w:rsidRPr="00E83440">
        <w:rPr>
          <w:rFonts w:ascii="Open Sans" w:hAnsi="Open Sans" w:cs="Open Sans"/>
        </w:rPr>
        <w:t>i</w:t>
      </w:r>
      <w:r w:rsidR="00B6515C" w:rsidRPr="00E83440">
        <w:rPr>
          <w:rFonts w:ascii="Open Sans" w:hAnsi="Open Sans" w:cs="Open Sans"/>
        </w:rPr>
        <w:t xml:space="preserve">n to </w:t>
      </w:r>
      <w:proofErr w:type="spellStart"/>
      <w:r w:rsidRPr="00E83440">
        <w:rPr>
          <w:rFonts w:ascii="Open Sans" w:hAnsi="Open Sans" w:cs="Open Sans"/>
        </w:rPr>
        <w:t>Unifrog</w:t>
      </w:r>
      <w:proofErr w:type="spellEnd"/>
      <w:r w:rsidR="00B6515C" w:rsidRPr="00E83440">
        <w:rPr>
          <w:rFonts w:ascii="Open Sans" w:hAnsi="Open Sans" w:cs="Open Sans"/>
        </w:rPr>
        <w:t>, click on the Careers library</w:t>
      </w:r>
      <w:r w:rsidRPr="00E83440">
        <w:rPr>
          <w:rFonts w:ascii="Open Sans" w:hAnsi="Open Sans" w:cs="Open Sans"/>
        </w:rPr>
        <w:t xml:space="preserve"> which is found in the Exploring </w:t>
      </w:r>
      <w:r w:rsidR="005C3353">
        <w:rPr>
          <w:rFonts w:ascii="Open Sans" w:hAnsi="Open Sans" w:cs="Open Sans"/>
        </w:rPr>
        <w:t>p</w:t>
      </w:r>
      <w:r w:rsidRPr="00E83440">
        <w:rPr>
          <w:rFonts w:ascii="Open Sans" w:hAnsi="Open Sans" w:cs="Open Sans"/>
        </w:rPr>
        <w:t>athways section:</w:t>
      </w:r>
    </w:p>
    <w:p w14:paraId="1BB93BEB" w14:textId="1C0CD8F2" w:rsidR="00E83440" w:rsidRDefault="008F5A2E">
      <w:pPr>
        <w:spacing w:before="200" w:line="360" w:lineRule="auto"/>
        <w:rPr>
          <w:rFonts w:ascii="Open Sans" w:hAnsi="Open Sans" w:cs="Open Sans"/>
        </w:rPr>
      </w:pPr>
      <w:r w:rsidRPr="00E83440">
        <w:rPr>
          <w:rFonts w:ascii="Open Sans" w:hAnsi="Open Sans" w:cs="Open Sans"/>
          <w:noProof/>
        </w:rPr>
        <w:lastRenderedPageBreak/>
        <w:drawing>
          <wp:anchor distT="114300" distB="114300" distL="114300" distR="114300" simplePos="0" relativeHeight="251660288" behindDoc="0" locked="0" layoutInCell="1" hidden="0" allowOverlap="1" wp14:anchorId="3502E860" wp14:editId="7F0C809A">
            <wp:simplePos x="0" y="0"/>
            <wp:positionH relativeFrom="column">
              <wp:posOffset>387350</wp:posOffset>
            </wp:positionH>
            <wp:positionV relativeFrom="paragraph">
              <wp:posOffset>972623</wp:posOffset>
            </wp:positionV>
            <wp:extent cx="4219575" cy="2927350"/>
            <wp:effectExtent l="0" t="0" r="9525" b="6350"/>
            <wp:wrapTopAndBottom distT="114300" distB="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1"/>
                    <a:srcRect b="28527"/>
                    <a:stretch/>
                  </pic:blipFill>
                  <pic:spPr bwMode="auto">
                    <a:xfrm>
                      <a:off x="0" y="0"/>
                      <a:ext cx="4219575" cy="2927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83440" w:rsidRPr="00E83440">
        <w:rPr>
          <w:rFonts w:ascii="Open Sans" w:hAnsi="Open Sans" w:cs="Open Sans"/>
          <w:noProof/>
        </w:rPr>
        <w:drawing>
          <wp:anchor distT="114300" distB="114300" distL="114300" distR="114300" simplePos="0" relativeHeight="251659264" behindDoc="0" locked="0" layoutInCell="1" hidden="0" allowOverlap="1" wp14:anchorId="4E6D8814" wp14:editId="5C70A329">
            <wp:simplePos x="0" y="0"/>
            <wp:positionH relativeFrom="column">
              <wp:posOffset>438150</wp:posOffset>
            </wp:positionH>
            <wp:positionV relativeFrom="paragraph">
              <wp:posOffset>3943116</wp:posOffset>
            </wp:positionV>
            <wp:extent cx="4276725" cy="3962400"/>
            <wp:effectExtent l="0" t="0" r="0" b="0"/>
            <wp:wrapTopAndBottom distT="114300" distB="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276725" cy="3962400"/>
                    </a:xfrm>
                    <a:prstGeom prst="rect">
                      <a:avLst/>
                    </a:prstGeom>
                    <a:ln/>
                  </pic:spPr>
                </pic:pic>
              </a:graphicData>
            </a:graphic>
          </wp:anchor>
        </w:drawing>
      </w:r>
      <w:r w:rsidR="00E83440" w:rsidRPr="00E83440">
        <w:rPr>
          <w:rFonts w:ascii="Open Sans" w:hAnsi="Open Sans" w:cs="Open Sans"/>
        </w:rPr>
        <w:t xml:space="preserve">As you can see, there are lots of ways to search for careers, from telling the platform what your </w:t>
      </w:r>
      <w:proofErr w:type="spellStart"/>
      <w:r w:rsidR="00E83440" w:rsidRPr="00E83440">
        <w:rPr>
          <w:rFonts w:ascii="Open Sans" w:hAnsi="Open Sans" w:cs="Open Sans"/>
        </w:rPr>
        <w:t>favourite</w:t>
      </w:r>
      <w:proofErr w:type="spellEnd"/>
      <w:r w:rsidR="00E83440" w:rsidRPr="00E83440">
        <w:rPr>
          <w:rFonts w:ascii="Open Sans" w:hAnsi="Open Sans" w:cs="Open Sans"/>
        </w:rPr>
        <w:t xml:space="preserve"> subjects are, what your best skills are or even what personality type you have</w:t>
      </w:r>
      <w:r w:rsidR="005C3353">
        <w:rPr>
          <w:rFonts w:ascii="Open Sans" w:hAnsi="Open Sans" w:cs="Open Sans"/>
        </w:rPr>
        <w:t>:</w:t>
      </w:r>
    </w:p>
    <w:p w14:paraId="1A86CA7F" w14:textId="6987FE34" w:rsidR="00E83440" w:rsidRDefault="00E83440" w:rsidP="003E0721">
      <w:pPr>
        <w:spacing w:line="240" w:lineRule="auto"/>
        <w:rPr>
          <w:rFonts w:ascii="Open Sans" w:hAnsi="Open Sans" w:cs="Open Sans"/>
        </w:rPr>
      </w:pPr>
      <w:r w:rsidRPr="00E83440">
        <w:rPr>
          <w:rFonts w:ascii="Open Sans" w:hAnsi="Open Sans" w:cs="Open Sans"/>
        </w:rPr>
        <w:lastRenderedPageBreak/>
        <w:t>Using the Careers library, answer the following questions in the text box provided below and then upload it to your Locker</w:t>
      </w:r>
      <w:r>
        <w:rPr>
          <w:rFonts w:ascii="Open Sans" w:hAnsi="Open Sans" w:cs="Open Sans"/>
        </w:rPr>
        <w:t>:</w:t>
      </w:r>
    </w:p>
    <w:p w14:paraId="212FF419" w14:textId="77777777" w:rsidR="003E0721" w:rsidRPr="00E83440" w:rsidRDefault="003E0721" w:rsidP="003E0721">
      <w:pPr>
        <w:spacing w:line="240" w:lineRule="auto"/>
        <w:rPr>
          <w:rFonts w:ascii="Open Sans" w:hAnsi="Open Sans" w:cs="Open Sans"/>
        </w:rPr>
      </w:pPr>
    </w:p>
    <w:p w14:paraId="4F49AC9C" w14:textId="037A5DD6" w:rsidR="009A45A8" w:rsidRPr="00E83440" w:rsidRDefault="00E83440">
      <w:pPr>
        <w:spacing w:before="200" w:line="360" w:lineRule="auto"/>
        <w:rPr>
          <w:rFonts w:ascii="Open Sans" w:hAnsi="Open Sans" w:cs="Open Sans"/>
        </w:rPr>
      </w:pPr>
      <w:r w:rsidRPr="00E83440">
        <w:rPr>
          <w:rFonts w:ascii="Open Sans" w:hAnsi="Open Sans" w:cs="Open Sans"/>
          <w:b/>
          <w:bCs/>
        </w:rPr>
        <w:t>1.</w:t>
      </w:r>
      <w:r w:rsidRPr="00E83440">
        <w:rPr>
          <w:rFonts w:ascii="Open Sans" w:hAnsi="Open Sans" w:cs="Open Sans"/>
        </w:rPr>
        <w:t xml:space="preserve"> </w:t>
      </w:r>
      <w:r w:rsidR="00B6515C" w:rsidRPr="00E83440">
        <w:rPr>
          <w:rFonts w:ascii="Open Sans" w:hAnsi="Open Sans" w:cs="Open Sans"/>
        </w:rPr>
        <w:t xml:space="preserve"> What would be the top three career suggestions for someone who had strong argumentative skills AND was interested in the Legal Services sector?</w:t>
      </w:r>
    </w:p>
    <w:p w14:paraId="586FB469" w14:textId="69CCA49E" w:rsidR="009A45A8" w:rsidRPr="00E83440" w:rsidRDefault="00B6515C">
      <w:pPr>
        <w:spacing w:before="200" w:line="360" w:lineRule="auto"/>
        <w:rPr>
          <w:rFonts w:ascii="Open Sans" w:hAnsi="Open Sans" w:cs="Open Sans"/>
        </w:rPr>
      </w:pPr>
      <w:r w:rsidRPr="00E83440">
        <w:rPr>
          <w:rFonts w:ascii="Open Sans" w:hAnsi="Open Sans" w:cs="Open Sans"/>
          <w:b/>
          <w:bCs/>
        </w:rPr>
        <w:t>2.</w:t>
      </w:r>
      <w:r w:rsidRPr="00E83440">
        <w:rPr>
          <w:rFonts w:ascii="Open Sans" w:hAnsi="Open Sans" w:cs="Open Sans"/>
        </w:rPr>
        <w:t xml:space="preserve"> What career would you recommend to someone who held strong argumentative skills </w:t>
      </w:r>
      <w:r w:rsidR="005C3353" w:rsidRPr="00E83440">
        <w:rPr>
          <w:rFonts w:ascii="Open Sans" w:hAnsi="Open Sans" w:cs="Open Sans"/>
        </w:rPr>
        <w:t>AND</w:t>
      </w:r>
      <w:r w:rsidRPr="00E83440">
        <w:rPr>
          <w:rFonts w:ascii="Open Sans" w:hAnsi="Open Sans" w:cs="Open Sans"/>
        </w:rPr>
        <w:t xml:space="preserve"> was interested in the Management and Planning sector?</w:t>
      </w:r>
    </w:p>
    <w:p w14:paraId="506914E2" w14:textId="77777777" w:rsidR="009A45A8" w:rsidRPr="00E83440" w:rsidRDefault="00B6515C">
      <w:pPr>
        <w:spacing w:before="200" w:line="360" w:lineRule="auto"/>
        <w:rPr>
          <w:rFonts w:ascii="Open Sans" w:hAnsi="Open Sans" w:cs="Open Sans"/>
        </w:rPr>
      </w:pPr>
      <w:r w:rsidRPr="00E83440">
        <w:rPr>
          <w:rFonts w:ascii="Open Sans" w:hAnsi="Open Sans" w:cs="Open Sans"/>
          <w:b/>
          <w:bCs/>
        </w:rPr>
        <w:t>3.</w:t>
      </w:r>
      <w:r w:rsidRPr="00E83440">
        <w:rPr>
          <w:rFonts w:ascii="Open Sans" w:hAnsi="Open Sans" w:cs="Open Sans"/>
        </w:rPr>
        <w:t xml:space="preserve"> Watch the video for Customer services manager and answer the following:</w:t>
      </w:r>
    </w:p>
    <w:p w14:paraId="6A52FBCA" w14:textId="086E9F88" w:rsidR="009A45A8" w:rsidRPr="00E83440" w:rsidRDefault="00B6515C">
      <w:pPr>
        <w:numPr>
          <w:ilvl w:val="0"/>
          <w:numId w:val="2"/>
        </w:numPr>
        <w:spacing w:before="200" w:line="360" w:lineRule="auto"/>
        <w:rPr>
          <w:rFonts w:ascii="Open Sans" w:hAnsi="Open Sans" w:cs="Open Sans"/>
        </w:rPr>
      </w:pPr>
      <w:r w:rsidRPr="00E83440">
        <w:rPr>
          <w:rFonts w:ascii="Open Sans" w:hAnsi="Open Sans" w:cs="Open Sans"/>
        </w:rPr>
        <w:t>Name two restaurant chains that this individual has worked with</w:t>
      </w:r>
    </w:p>
    <w:p w14:paraId="0C925E7C" w14:textId="77777777" w:rsidR="009A45A8" w:rsidRPr="00E83440" w:rsidRDefault="00B6515C">
      <w:pPr>
        <w:numPr>
          <w:ilvl w:val="0"/>
          <w:numId w:val="2"/>
        </w:numPr>
        <w:spacing w:line="360" w:lineRule="auto"/>
        <w:rPr>
          <w:rFonts w:ascii="Open Sans" w:hAnsi="Open Sans" w:cs="Open Sans"/>
        </w:rPr>
      </w:pPr>
      <w:r w:rsidRPr="00E83440">
        <w:rPr>
          <w:rFonts w:ascii="Open Sans" w:hAnsi="Open Sans" w:cs="Open Sans"/>
        </w:rPr>
        <w:t>List any two pieces of advice given by this individual, based on his experiences in this role, about getting the most out of your job.</w:t>
      </w:r>
    </w:p>
    <w:p w14:paraId="663F7650" w14:textId="77777777" w:rsidR="009A45A8" w:rsidRPr="00E83440" w:rsidRDefault="00B6515C">
      <w:pPr>
        <w:spacing w:before="200" w:line="360" w:lineRule="auto"/>
        <w:rPr>
          <w:rFonts w:ascii="Open Sans" w:hAnsi="Open Sans" w:cs="Open Sans"/>
        </w:rPr>
      </w:pPr>
      <w:r w:rsidRPr="00E83440">
        <w:rPr>
          <w:rFonts w:ascii="Open Sans" w:hAnsi="Open Sans" w:cs="Open Sans"/>
          <w:b/>
          <w:bCs/>
        </w:rPr>
        <w:t>4.</w:t>
      </w:r>
      <w:r w:rsidRPr="00E83440">
        <w:rPr>
          <w:rFonts w:ascii="Open Sans" w:hAnsi="Open Sans" w:cs="Open Sans"/>
        </w:rPr>
        <w:t xml:space="preserve"> If I have an INFP personality type and I’m interested in Medicine and nursing, what might be a good career for me?</w:t>
      </w:r>
    </w:p>
    <w:p w14:paraId="2BAACEE7" w14:textId="77777777" w:rsidR="009A45A8" w:rsidRPr="00E83440" w:rsidRDefault="00B6515C">
      <w:pPr>
        <w:spacing w:before="200" w:line="360" w:lineRule="auto"/>
        <w:rPr>
          <w:rFonts w:ascii="Open Sans" w:hAnsi="Open Sans" w:cs="Open Sans"/>
        </w:rPr>
      </w:pPr>
      <w:r w:rsidRPr="00E83440">
        <w:rPr>
          <w:rFonts w:ascii="Open Sans" w:hAnsi="Open Sans" w:cs="Open Sans"/>
          <w:b/>
          <w:bCs/>
        </w:rPr>
        <w:t>5.</w:t>
      </w:r>
      <w:r w:rsidRPr="00E83440">
        <w:rPr>
          <w:rFonts w:ascii="Open Sans" w:hAnsi="Open Sans" w:cs="Open Sans"/>
        </w:rPr>
        <w:t xml:space="preserve"> If I want to work in financial services and be an Actuary, what are some of the subjects I would need to do a degree in order to join the </w:t>
      </w:r>
      <w:proofErr w:type="spellStart"/>
      <w:r w:rsidRPr="00E83440">
        <w:rPr>
          <w:rFonts w:ascii="Open Sans" w:hAnsi="Open Sans" w:cs="Open Sans"/>
        </w:rPr>
        <w:t>IFoA</w:t>
      </w:r>
      <w:proofErr w:type="spellEnd"/>
      <w:r w:rsidRPr="00E83440">
        <w:rPr>
          <w:rFonts w:ascii="Open Sans" w:hAnsi="Open Sans" w:cs="Open Sans"/>
        </w:rPr>
        <w:t>?</w:t>
      </w:r>
    </w:p>
    <w:p w14:paraId="52D046B7" w14:textId="6BDFC2E0" w:rsidR="009A45A8" w:rsidRPr="00E83440" w:rsidRDefault="00E83440">
      <w:pPr>
        <w:spacing w:before="200" w:line="360" w:lineRule="auto"/>
        <w:rPr>
          <w:rFonts w:ascii="Open Sans" w:hAnsi="Open Sans" w:cs="Open Sans"/>
          <w:b/>
          <w:highlight w:val="yellow"/>
        </w:rPr>
      </w:pPr>
      <w:r w:rsidRPr="00E83440">
        <w:rPr>
          <w:rFonts w:ascii="Open Sans" w:hAnsi="Open Sans" w:cs="Open Sans"/>
          <w:b/>
          <w:bCs/>
          <w:noProof/>
          <w:highlight w:val="yellow"/>
        </w:rPr>
        <mc:AlternateContent>
          <mc:Choice Requires="wps">
            <w:drawing>
              <wp:anchor distT="45720" distB="45720" distL="114300" distR="114300" simplePos="0" relativeHeight="251681792" behindDoc="0" locked="0" layoutInCell="1" allowOverlap="1" wp14:anchorId="66C35098" wp14:editId="5C111A6C">
                <wp:simplePos x="0" y="0"/>
                <wp:positionH relativeFrom="margin">
                  <wp:align>right</wp:align>
                </wp:positionH>
                <wp:positionV relativeFrom="paragraph">
                  <wp:posOffset>822325</wp:posOffset>
                </wp:positionV>
                <wp:extent cx="5930900" cy="21018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101850"/>
                        </a:xfrm>
                        <a:prstGeom prst="rect">
                          <a:avLst/>
                        </a:prstGeom>
                        <a:solidFill>
                          <a:srgbClr val="FFFFFF"/>
                        </a:solidFill>
                        <a:ln w="9525">
                          <a:solidFill>
                            <a:srgbClr val="000000"/>
                          </a:solidFill>
                          <a:miter lim="800000"/>
                          <a:headEnd/>
                          <a:tailEnd/>
                        </a:ln>
                      </wps:spPr>
                      <wps:txbx>
                        <w:txbxContent>
                          <w:p w14:paraId="70B0D2CD" w14:textId="656E3D3D" w:rsidR="00E83440" w:rsidRDefault="00E83440">
                            <w:r>
                              <w:t>1.</w:t>
                            </w:r>
                          </w:p>
                          <w:p w14:paraId="51302A98" w14:textId="3FDEF677" w:rsidR="00E83440" w:rsidRDefault="00E83440"/>
                          <w:p w14:paraId="67A206A0" w14:textId="78C09B83" w:rsidR="00E83440" w:rsidRDefault="00E83440">
                            <w:r>
                              <w:t>2.</w:t>
                            </w:r>
                          </w:p>
                          <w:p w14:paraId="101ADEAA" w14:textId="71DCCCC9" w:rsidR="00E83440" w:rsidRDefault="00E83440"/>
                          <w:p w14:paraId="3EA94197" w14:textId="5A118D19" w:rsidR="00E83440" w:rsidRDefault="00E83440">
                            <w:r>
                              <w:t>3.</w:t>
                            </w:r>
                          </w:p>
                          <w:p w14:paraId="6E5ED956" w14:textId="47C4AF9A" w:rsidR="00E83440" w:rsidRDefault="00E83440"/>
                          <w:p w14:paraId="5F918E6B" w14:textId="4A8DCC81" w:rsidR="00E83440" w:rsidRDefault="00E83440">
                            <w:r>
                              <w:t>4.</w:t>
                            </w:r>
                          </w:p>
                          <w:p w14:paraId="3CEB4ED3" w14:textId="2A3BC5F4" w:rsidR="00E83440" w:rsidRDefault="00E83440"/>
                          <w:p w14:paraId="5225D830" w14:textId="46AB48D2" w:rsidR="00E83440" w:rsidRDefault="00E83440">
                            <w:r>
                              <w:t>5.</w:t>
                            </w:r>
                          </w:p>
                          <w:p w14:paraId="341567B2" w14:textId="3437F57A" w:rsidR="00E83440" w:rsidRDefault="00E83440"/>
                          <w:p w14:paraId="61D10CAE" w14:textId="2E5B1F79" w:rsidR="00E83440" w:rsidRDefault="00E83440">
                            <w:r>
                              <w:t xml:space="preserve">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35098" id="_x0000_t202" coordsize="21600,21600" o:spt="202" path="m,l,21600r21600,l21600,xe">
                <v:stroke joinstyle="miter"/>
                <v:path gradientshapeok="t" o:connecttype="rect"/>
              </v:shapetype>
              <v:shape id="Text Box 2" o:spid="_x0000_s1026" type="#_x0000_t202" style="position:absolute;margin-left:415.8pt;margin-top:64.75pt;width:467pt;height:165.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oEJAIAAEc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">
                <v:textbox>
                  <w:txbxContent>
                    <w:p w14:paraId="70B0D2CD" w14:textId="656E3D3D" w:rsidR="00E83440" w:rsidRDefault="00E83440">
                      <w:r>
                        <w:t>1.</w:t>
                      </w:r>
                    </w:p>
                    <w:p w14:paraId="51302A98" w14:textId="3FDEF677" w:rsidR="00E83440" w:rsidRDefault="00E83440"/>
                    <w:p w14:paraId="67A206A0" w14:textId="78C09B83" w:rsidR="00E83440" w:rsidRDefault="00E83440">
                      <w:r>
                        <w:t>2.</w:t>
                      </w:r>
                    </w:p>
                    <w:p w14:paraId="101ADEAA" w14:textId="71DCCCC9" w:rsidR="00E83440" w:rsidRDefault="00E83440"/>
                    <w:p w14:paraId="3EA94197" w14:textId="5A118D19" w:rsidR="00E83440" w:rsidRDefault="00E83440">
                      <w:r>
                        <w:t>3.</w:t>
                      </w:r>
                    </w:p>
                    <w:p w14:paraId="6E5ED956" w14:textId="47C4AF9A" w:rsidR="00E83440" w:rsidRDefault="00E83440"/>
                    <w:p w14:paraId="5F918E6B" w14:textId="4A8DCC81" w:rsidR="00E83440" w:rsidRDefault="00E83440">
                      <w:r>
                        <w:t>4.</w:t>
                      </w:r>
                    </w:p>
                    <w:p w14:paraId="3CEB4ED3" w14:textId="2A3BC5F4" w:rsidR="00E83440" w:rsidRDefault="00E83440"/>
                    <w:p w14:paraId="5225D830" w14:textId="46AB48D2" w:rsidR="00E83440" w:rsidRDefault="00E83440">
                      <w:r>
                        <w:t>5.</w:t>
                      </w:r>
                    </w:p>
                    <w:p w14:paraId="341567B2" w14:textId="3437F57A" w:rsidR="00E83440" w:rsidRDefault="00E83440"/>
                    <w:p w14:paraId="61D10CAE" w14:textId="2E5B1F79" w:rsidR="00E83440" w:rsidRDefault="00E83440">
                      <w:r>
                        <w:t xml:space="preserve">6.  </w:t>
                      </w:r>
                    </w:p>
                  </w:txbxContent>
                </v:textbox>
                <w10:wrap type="square" anchorx="margin"/>
              </v:shape>
            </w:pict>
          </mc:Fallback>
        </mc:AlternateContent>
      </w:r>
      <w:r w:rsidR="00B6515C" w:rsidRPr="00E83440">
        <w:rPr>
          <w:rFonts w:ascii="Open Sans" w:hAnsi="Open Sans" w:cs="Open Sans"/>
          <w:b/>
          <w:bCs/>
        </w:rPr>
        <w:t>6.</w:t>
      </w:r>
      <w:r w:rsidR="00B6515C" w:rsidRPr="00E83440">
        <w:rPr>
          <w:rFonts w:ascii="Open Sans" w:hAnsi="Open Sans" w:cs="Open Sans"/>
        </w:rPr>
        <w:t xml:space="preserve"> Which company does Product </w:t>
      </w:r>
      <w:r w:rsidR="005C3353">
        <w:rPr>
          <w:rFonts w:ascii="Open Sans" w:hAnsi="Open Sans" w:cs="Open Sans"/>
        </w:rPr>
        <w:t>D</w:t>
      </w:r>
      <w:r w:rsidR="00B6515C" w:rsidRPr="00E83440">
        <w:rPr>
          <w:rFonts w:ascii="Open Sans" w:hAnsi="Open Sans" w:cs="Open Sans"/>
        </w:rPr>
        <w:t xml:space="preserve">esigner Oscar </w:t>
      </w:r>
      <w:proofErr w:type="spellStart"/>
      <w:r w:rsidR="00B6515C" w:rsidRPr="00E83440">
        <w:rPr>
          <w:rFonts w:ascii="Open Sans" w:hAnsi="Open Sans" w:cs="Open Sans"/>
        </w:rPr>
        <w:t>Salandin</w:t>
      </w:r>
      <w:proofErr w:type="spellEnd"/>
      <w:r w:rsidR="00B6515C" w:rsidRPr="00E83440">
        <w:rPr>
          <w:rFonts w:ascii="Open Sans" w:hAnsi="Open Sans" w:cs="Open Sans"/>
        </w:rPr>
        <w:t xml:space="preserve"> work for, and what advice does he give about </w:t>
      </w:r>
      <w:proofErr w:type="spellStart"/>
      <w:r w:rsidR="00B6515C" w:rsidRPr="00E83440">
        <w:rPr>
          <w:rFonts w:ascii="Open Sans" w:hAnsi="Open Sans" w:cs="Open Sans"/>
        </w:rPr>
        <w:t>Maths</w:t>
      </w:r>
      <w:proofErr w:type="spellEnd"/>
      <w:r w:rsidR="00B6515C" w:rsidRPr="00E83440">
        <w:rPr>
          <w:rFonts w:ascii="Open Sans" w:hAnsi="Open Sans" w:cs="Open Sans"/>
        </w:rPr>
        <w:t>?</w:t>
      </w:r>
    </w:p>
    <w:p w14:paraId="26428601" w14:textId="77777777" w:rsidR="009A45A8" w:rsidRPr="00E83440" w:rsidRDefault="009A45A8">
      <w:pPr>
        <w:spacing w:before="240" w:after="240"/>
      </w:pPr>
    </w:p>
    <w:sectPr w:rsidR="009A45A8" w:rsidRPr="00E83440">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9D8F1" w14:textId="77777777" w:rsidR="00703CA5" w:rsidRDefault="00703CA5">
      <w:pPr>
        <w:spacing w:line="240" w:lineRule="auto"/>
      </w:pPr>
      <w:r>
        <w:separator/>
      </w:r>
    </w:p>
  </w:endnote>
  <w:endnote w:type="continuationSeparator" w:id="0">
    <w:p w14:paraId="33BEFC90" w14:textId="77777777" w:rsidR="00703CA5" w:rsidRDefault="00703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AA2F8" w14:textId="77777777" w:rsidR="00703CA5" w:rsidRDefault="00703CA5">
      <w:pPr>
        <w:spacing w:line="240" w:lineRule="auto"/>
      </w:pPr>
      <w:r>
        <w:separator/>
      </w:r>
    </w:p>
  </w:footnote>
  <w:footnote w:type="continuationSeparator" w:id="0">
    <w:p w14:paraId="1AEE0BA1" w14:textId="77777777" w:rsidR="00703CA5" w:rsidRDefault="00703C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F8AA" w14:textId="66DB10A5" w:rsidR="00E83440" w:rsidRDefault="00E83440" w:rsidP="00E83440">
    <w:pPr>
      <w:pStyle w:val="Header"/>
      <w:jc w:val="right"/>
    </w:pPr>
    <w:r>
      <w:rPr>
        <w:b/>
        <w:noProof/>
        <w:color w:val="C89801"/>
      </w:rPr>
      <w:drawing>
        <wp:inline distT="0" distB="0" distL="0" distR="0" wp14:anchorId="58B9D733" wp14:editId="4093612A">
          <wp:extent cx="1385570" cy="434340"/>
          <wp:effectExtent l="0" t="0" r="5080" b="381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frog-green-logo-600px-RGB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5570" cy="434340"/>
                  </a:xfrm>
                  <a:prstGeom prst="rect">
                    <a:avLst/>
                  </a:prstGeom>
                </pic:spPr>
              </pic:pic>
            </a:graphicData>
          </a:graphic>
        </wp:inline>
      </w:drawing>
    </w:r>
  </w:p>
  <w:p w14:paraId="0E1215D5" w14:textId="75B63DF3" w:rsidR="009A45A8" w:rsidRDefault="009A4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705AE"/>
    <w:multiLevelType w:val="multilevel"/>
    <w:tmpl w:val="427E32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2367EB7"/>
    <w:multiLevelType w:val="multilevel"/>
    <w:tmpl w:val="F70AB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199445B"/>
    <w:multiLevelType w:val="multilevel"/>
    <w:tmpl w:val="3A10F8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2F263AD"/>
    <w:multiLevelType w:val="multilevel"/>
    <w:tmpl w:val="473C42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A797F15"/>
    <w:multiLevelType w:val="multilevel"/>
    <w:tmpl w:val="1982E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6F5AFB"/>
    <w:multiLevelType w:val="multilevel"/>
    <w:tmpl w:val="0EE0F2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EA91CE2"/>
    <w:multiLevelType w:val="multilevel"/>
    <w:tmpl w:val="6FB6F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574EB2"/>
    <w:multiLevelType w:val="multilevel"/>
    <w:tmpl w:val="AF6C64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338750C"/>
    <w:multiLevelType w:val="hybridMultilevel"/>
    <w:tmpl w:val="2124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215DB"/>
    <w:multiLevelType w:val="multilevel"/>
    <w:tmpl w:val="4FFE5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5"/>
  </w:num>
  <w:num w:numId="4">
    <w:abstractNumId w:val="1"/>
  </w:num>
  <w:num w:numId="5">
    <w:abstractNumId w:val="9"/>
  </w:num>
  <w:num w:numId="6">
    <w:abstractNumId w:val="7"/>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A8"/>
    <w:rsid w:val="00017DC2"/>
    <w:rsid w:val="001C7C20"/>
    <w:rsid w:val="003E0721"/>
    <w:rsid w:val="004922AB"/>
    <w:rsid w:val="005C3353"/>
    <w:rsid w:val="00703CA5"/>
    <w:rsid w:val="007F29C2"/>
    <w:rsid w:val="008F5A2E"/>
    <w:rsid w:val="009A45A8"/>
    <w:rsid w:val="00B6515C"/>
    <w:rsid w:val="00BE5175"/>
    <w:rsid w:val="00E01205"/>
    <w:rsid w:val="00E83440"/>
    <w:rsid w:val="00E9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0088"/>
  <w15:docId w15:val="{AFFB786C-66D1-4F0E-B0B0-F9D28A65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17DC2"/>
    <w:pPr>
      <w:tabs>
        <w:tab w:val="center" w:pos="4513"/>
        <w:tab w:val="right" w:pos="9026"/>
      </w:tabs>
      <w:spacing w:line="240" w:lineRule="auto"/>
    </w:pPr>
  </w:style>
  <w:style w:type="character" w:customStyle="1" w:styleId="HeaderChar">
    <w:name w:val="Header Char"/>
    <w:basedOn w:val="DefaultParagraphFont"/>
    <w:link w:val="Header"/>
    <w:uiPriority w:val="99"/>
    <w:rsid w:val="00017DC2"/>
  </w:style>
  <w:style w:type="paragraph" w:styleId="Footer">
    <w:name w:val="footer"/>
    <w:basedOn w:val="Normal"/>
    <w:link w:val="FooterChar"/>
    <w:uiPriority w:val="99"/>
    <w:unhideWhenUsed/>
    <w:rsid w:val="00017DC2"/>
    <w:pPr>
      <w:tabs>
        <w:tab w:val="center" w:pos="4513"/>
        <w:tab w:val="right" w:pos="9026"/>
      </w:tabs>
      <w:spacing w:line="240" w:lineRule="auto"/>
    </w:pPr>
  </w:style>
  <w:style w:type="character" w:customStyle="1" w:styleId="FooterChar">
    <w:name w:val="Footer Char"/>
    <w:basedOn w:val="DefaultParagraphFont"/>
    <w:link w:val="Footer"/>
    <w:uiPriority w:val="99"/>
    <w:rsid w:val="00017DC2"/>
  </w:style>
  <w:style w:type="paragraph" w:styleId="ListParagraph">
    <w:name w:val="List Paragraph"/>
    <w:basedOn w:val="Normal"/>
    <w:uiPriority w:val="34"/>
    <w:qFormat/>
    <w:rsid w:val="0001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301456453250498F85A0769695F231" ma:contentTypeVersion="13" ma:contentTypeDescription="Create a new document." ma:contentTypeScope="" ma:versionID="0bb131b34a6dfc7f93bbd8a6a9ebd2d7">
  <xsd:schema xmlns:xsd="http://www.w3.org/2001/XMLSchema" xmlns:xs="http://www.w3.org/2001/XMLSchema" xmlns:p="http://schemas.microsoft.com/office/2006/metadata/properties" xmlns:ns3="44ab5010-ca3f-4b29-bc39-84d7513954d4" xmlns:ns4="cdcf78a2-e229-41d9-9693-c71a43ea2a78" targetNamespace="http://schemas.microsoft.com/office/2006/metadata/properties" ma:root="true" ma:fieldsID="7f482bc42f2e5e2195cf2190da2a9416" ns3:_="" ns4:_="">
    <xsd:import namespace="44ab5010-ca3f-4b29-bc39-84d7513954d4"/>
    <xsd:import namespace="cdcf78a2-e229-41d9-9693-c71a43ea2a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b5010-ca3f-4b29-bc39-84d751395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f78a2-e229-41d9-9693-c71a43ea2a7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09B95-3639-4E57-B394-2EFC14003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b5010-ca3f-4b29-bc39-84d7513954d4"/>
    <ds:schemaRef ds:uri="cdcf78a2-e229-41d9-9693-c71a43ea2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D6237-DC31-4200-819C-B9DC16A519F0}">
  <ds:schemaRefs>
    <ds:schemaRef ds:uri="http://schemas.microsoft.com/sharepoint/v3/contenttype/forms"/>
  </ds:schemaRefs>
</ds:datastoreItem>
</file>

<file path=customXml/itemProps3.xml><?xml version="1.0" encoding="utf-8"?>
<ds:datastoreItem xmlns:ds="http://schemas.openxmlformats.org/officeDocument/2006/customXml" ds:itemID="{E4AD5ED6-6F43-4C70-903A-7DFF9EA00175}">
  <ds:schemaRefs>
    <ds:schemaRef ds:uri="http://purl.org/dc/terms/"/>
    <ds:schemaRef ds:uri="http://schemas.openxmlformats.org/package/2006/metadata/core-properties"/>
    <ds:schemaRef ds:uri="cdcf78a2-e229-41d9-9693-c71a43ea2a78"/>
    <ds:schemaRef ds:uri="http://purl.org/dc/dcmitype/"/>
    <ds:schemaRef ds:uri="44ab5010-ca3f-4b29-bc39-84d7513954d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Kaya</dc:creator>
  <cp:lastModifiedBy>Lee Wilson</cp:lastModifiedBy>
  <cp:revision>2</cp:revision>
  <dcterms:created xsi:type="dcterms:W3CDTF">2020-05-13T22:44:00Z</dcterms:created>
  <dcterms:modified xsi:type="dcterms:W3CDTF">2020-05-13T22:44:00Z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0x01010011301456453250498F85A0769695F231</vt:lpwstr>
  </property>
</Properties>
</file>